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4"/>
        <w:rPr>
          <w:rFonts w:ascii="Times New Roman"/>
          <w:sz w:val="20"/>
        </w:rPr>
      </w:pPr>
    </w:p>
    <w:p>
      <w:pPr>
        <w:pStyle w:val="BodyText"/>
        <w:ind w:left="14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84290" cy="279400"/>
                <wp:effectExtent l="9525" t="0" r="0" b="635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4290" cy="279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806"/>
                                <w:tab w:val="left" w:pos="6510"/>
                              </w:tabs>
                              <w:spacing w:before="100"/>
                              <w:ind w:left="26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Criado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Resolução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4/2024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Edição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134</w:t>
                            </w:r>
                            <w:r>
                              <w:rPr>
                                <w:sz w:val="20"/>
                              </w:rPr>
                              <w:tab/>
                              <w:t>Quinta-feira,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novembro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502.7pt;height:22pt;mso-position-horizontal-relative:char;mso-position-vertical-relative:line" filled="f" stroked="t" strokecolor="black" strokeweight="0.5pt">
                <v:stroke dashstyle="solid"/>
                <v:textbox inset="0,0,0,0">
                  <w:txbxContent>
                    <w:p>
                      <w:pPr>
                        <w:tabs>
                          <w:tab w:val="left" w:pos="3806"/>
                          <w:tab w:val="left" w:pos="6510"/>
                        </w:tabs>
                        <w:spacing w:before="100"/>
                        <w:ind w:left="26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Criado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Resolução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nº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4/2024</w:t>
                      </w:r>
                      <w:r>
                        <w:rPr>
                          <w:sz w:val="20"/>
                        </w:rPr>
                        <w:tab/>
                        <w:t>Ano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Edição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nº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134</w:t>
                      </w:r>
                      <w:r>
                        <w:rPr>
                          <w:sz w:val="20"/>
                        </w:rPr>
                        <w:tab/>
                        <w:t>Quinta-feira,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novembro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204"/>
        <w:rPr>
          <w:rFonts w:ascii="Times New Roman"/>
          <w:sz w:val="23"/>
        </w:rPr>
      </w:pPr>
    </w:p>
    <w:p>
      <w:pPr>
        <w:tabs>
          <w:tab w:val="left" w:pos="2995"/>
          <w:tab w:val="left" w:pos="10235"/>
        </w:tabs>
        <w:spacing w:before="1"/>
        <w:ind w:left="114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FFFFFF"/>
          <w:sz w:val="23"/>
          <w:shd w:val="clear" w:color="auto" w:fill="2F5496"/>
        </w:rPr>
        <w:tab/>
        <w:t>SEÇÃO</w:t>
      </w:r>
      <w:r>
        <w:rPr>
          <w:rFonts w:ascii="Arial" w:hAnsi="Arial"/>
          <w:b/>
          <w:color w:val="FFFFFF"/>
          <w:spacing w:val="-1"/>
          <w:sz w:val="23"/>
          <w:shd w:val="clear" w:color="auto" w:fill="2F5496"/>
        </w:rPr>
        <w:t xml:space="preserve"> </w:t>
      </w:r>
      <w:r>
        <w:rPr>
          <w:rFonts w:ascii="Arial" w:hAnsi="Arial"/>
          <w:b/>
          <w:color w:val="FFFFFF"/>
          <w:sz w:val="23"/>
          <w:shd w:val="clear" w:color="auto" w:fill="2F5496"/>
        </w:rPr>
        <w:t>3</w:t>
      </w:r>
      <w:r>
        <w:rPr>
          <w:rFonts w:ascii="Arial" w:hAnsi="Arial"/>
          <w:b/>
          <w:color w:val="FFFFFF"/>
          <w:spacing w:val="64"/>
          <w:sz w:val="23"/>
          <w:shd w:val="clear" w:color="auto" w:fill="2F5496"/>
        </w:rPr>
        <w:t xml:space="preserve"> </w:t>
      </w:r>
      <w:r>
        <w:rPr>
          <w:rFonts w:ascii="Arial" w:hAnsi="Arial"/>
          <w:b/>
          <w:color w:val="FFFFFF"/>
          <w:sz w:val="23"/>
          <w:shd w:val="clear" w:color="auto" w:fill="2F5496"/>
        </w:rPr>
        <w:t>-</w:t>
      </w:r>
      <w:r>
        <w:rPr>
          <w:rFonts w:ascii="Arial" w:hAnsi="Arial"/>
          <w:b/>
          <w:color w:val="FFFFFF"/>
          <w:spacing w:val="63"/>
          <w:sz w:val="23"/>
          <w:shd w:val="clear" w:color="auto" w:fill="2F5496"/>
        </w:rPr>
        <w:t xml:space="preserve"> </w:t>
      </w:r>
      <w:r>
        <w:rPr>
          <w:rFonts w:ascii="Arial" w:hAnsi="Arial"/>
          <w:b/>
          <w:color w:val="FFFFFF"/>
          <w:sz w:val="23"/>
          <w:shd w:val="clear" w:color="auto" w:fill="2F5496"/>
        </w:rPr>
        <w:t>EDITAIS E</w:t>
      </w:r>
      <w:r>
        <w:rPr>
          <w:rFonts w:ascii="Arial" w:hAnsi="Arial"/>
          <w:b/>
          <w:color w:val="FFFFFF"/>
          <w:spacing w:val="-1"/>
          <w:sz w:val="23"/>
          <w:shd w:val="clear" w:color="auto" w:fill="2F5496"/>
        </w:rPr>
        <w:t xml:space="preserve"> </w:t>
      </w:r>
      <w:r>
        <w:rPr>
          <w:rFonts w:ascii="Arial" w:hAnsi="Arial"/>
          <w:b/>
          <w:color w:val="FFFFFF"/>
          <w:spacing w:val="-2"/>
          <w:sz w:val="23"/>
          <w:shd w:val="clear" w:color="auto" w:fill="2F5496"/>
        </w:rPr>
        <w:t>CONVOCAÇÕES</w:t>
      </w:r>
      <w:r>
        <w:rPr>
          <w:rFonts w:ascii="Arial" w:hAnsi="Arial"/>
          <w:b/>
          <w:color w:val="FFFFFF"/>
          <w:sz w:val="23"/>
          <w:shd w:val="clear" w:color="auto" w:fill="2F5496"/>
        </w:rPr>
        <w:tab/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after="0"/>
        <w:rPr>
          <w:rFonts w:ascii="Arial"/>
          <w:b/>
          <w:sz w:val="12"/>
        </w:rPr>
        <w:sectPr>
          <w:headerReference w:type="default" r:id="rId4"/>
          <w:type w:val="continuous"/>
          <w:pgSz w:w="11910" w:h="16840"/>
          <w:pgMar w:top="1020" w:right="850" w:bottom="280" w:left="566" w:header="280" w:footer="0"/>
          <w:pgNumType w:start="1"/>
          <w:cols w:space="708"/>
        </w:sectPr>
      </w:pPr>
    </w:p>
    <w:p>
      <w:pPr>
        <w:pStyle w:val="Heading1"/>
        <w:spacing w:before="92" w:line="360" w:lineRule="auto"/>
        <w:ind w:left="986" w:right="38"/>
        <w:rPr>
          <w:u w:val="none"/>
        </w:rPr>
      </w:pPr>
      <w:r>
        <w:rPr>
          <w:u w:val="single"/>
        </w:rPr>
        <w:t>Aviso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licitação</w:t>
      </w:r>
      <w:r>
        <w:rPr>
          <w:u w:val="none"/>
        </w:rPr>
        <w:t xml:space="preserve"> </w:t>
      </w:r>
      <w:r>
        <w:rPr>
          <w:u w:val="single"/>
        </w:rPr>
        <w:t>PREGÃO ELETRÔNICO</w:t>
      </w:r>
    </w:p>
    <w:p>
      <w:pPr>
        <w:tabs>
          <w:tab w:val="left" w:pos="2724"/>
          <w:tab w:val="left" w:pos="4016"/>
        </w:tabs>
        <w:spacing w:before="92" w:line="360" w:lineRule="auto"/>
        <w:ind w:left="565" w:right="276" w:firstLine="0"/>
        <w:jc w:val="left"/>
        <w:rPr>
          <w:sz w:val="26"/>
        </w:rPr>
      </w:pPr>
      <w:r>
        <w:br w:type="column"/>
      </w:r>
      <w:r>
        <w:rPr>
          <w:spacing w:val="-2"/>
          <w:sz w:val="26"/>
        </w:rPr>
        <w:t>Licitações</w:t>
      </w:r>
      <w:r>
        <w:rPr>
          <w:sz w:val="26"/>
        </w:rPr>
        <w:tab/>
      </w:r>
      <w:r>
        <w:rPr>
          <w:spacing w:val="-6"/>
          <w:sz w:val="26"/>
        </w:rPr>
        <w:t>no</w:t>
      </w:r>
      <w:r>
        <w:rPr>
          <w:sz w:val="26"/>
        </w:rPr>
        <w:tab/>
      </w:r>
      <w:r>
        <w:rPr>
          <w:spacing w:val="-2"/>
          <w:sz w:val="26"/>
        </w:rPr>
        <w:t xml:space="preserve">endereço </w:t>
      </w:r>
      <w:hyperlink r:id="rId5" w:history="1">
        <w:r>
          <w:rPr>
            <w:color w:val="0463C1"/>
            <w:spacing w:val="-2"/>
            <w:sz w:val="26"/>
            <w:u w:val="single" w:color="0463C1"/>
          </w:rPr>
          <w:t>http://comprasbr.com.br</w:t>
        </w:r>
      </w:hyperlink>
      <w:r>
        <w:rPr>
          <w:spacing w:val="-2"/>
          <w:sz w:val="26"/>
        </w:rPr>
        <w:t>,</w:t>
      </w:r>
    </w:p>
    <w:p>
      <w:pPr>
        <w:spacing w:after="0" w:line="360" w:lineRule="auto"/>
        <w:jc w:val="left"/>
        <w:rPr>
          <w:sz w:val="26"/>
        </w:rPr>
        <w:sectPr>
          <w:type w:val="continuous"/>
          <w:pgSz w:w="11910" w:h="16840"/>
          <w:pgMar w:top="1020" w:right="850" w:bottom="280" w:left="566" w:header="280" w:footer="0"/>
          <w:cols w:num="2" w:space="708" w:equalWidth="0">
            <w:col w:w="4574" w:space="536"/>
            <w:col w:w="5384"/>
          </w:cols>
        </w:sectPr>
      </w:pP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020" w:right="850" w:bottom="280" w:left="566" w:header="280" w:footer="0"/>
          <w:cols w:space="708"/>
        </w:sectPr>
      </w:pPr>
    </w:p>
    <w:p>
      <w:pPr>
        <w:pStyle w:val="BodyText"/>
        <w:spacing w:before="170" w:line="360" w:lineRule="auto"/>
        <w:ind w:left="143" w:right="38"/>
        <w:jc w:val="both"/>
      </w:pPr>
      <w:r>
        <w:t xml:space="preserve">A Câmara Municipal de Cordeirópolis torna público para conhecimento dos interessados que se encontra aberta no Setor de Compras o Pregão Eletrônico sob n° 06/2025, do tipo menor preço global, que objetiva o registro de preços, pelo prazo de 12 (doze) meses, para fornecimento, sob demanda, de alimentação (tipo </w:t>
      </w:r>
      <w:r>
        <w:rPr>
          <w:rFonts w:ascii="Arial" w:hAnsi="Arial"/>
          <w:i/>
        </w:rPr>
        <w:t>coffee break</w:t>
      </w:r>
      <w:r>
        <w:t>), neste compreendidos gêneros alimentícios</w:t>
      </w:r>
      <w:r>
        <w:rPr>
          <w:spacing w:val="-12"/>
        </w:rPr>
        <w:t xml:space="preserve"> </w:t>
      </w:r>
      <w:r>
        <w:t>prontos,</w:t>
      </w:r>
      <w:r>
        <w:rPr>
          <w:spacing w:val="-12"/>
        </w:rPr>
        <w:t xml:space="preserve"> </w:t>
      </w:r>
      <w:r>
        <w:t>industrializados</w:t>
      </w:r>
      <w:r>
        <w:rPr>
          <w:spacing w:val="-12"/>
        </w:rPr>
        <w:t xml:space="preserve"> </w:t>
      </w:r>
      <w:r>
        <w:t>e bebidas, destinados à realização de eventos</w:t>
      </w:r>
      <w:r>
        <w:rPr>
          <w:spacing w:val="-17"/>
        </w:rPr>
        <w:t xml:space="preserve"> </w:t>
      </w:r>
      <w:r>
        <w:t>internos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sessões</w:t>
      </w:r>
      <w:r>
        <w:rPr>
          <w:spacing w:val="-17"/>
        </w:rPr>
        <w:t xml:space="preserve"> </w:t>
      </w:r>
      <w:r>
        <w:t>legislativas da</w:t>
      </w:r>
      <w:r>
        <w:rPr>
          <w:spacing w:val="-17"/>
        </w:rPr>
        <w:t xml:space="preserve"> </w:t>
      </w:r>
      <w:r>
        <w:t>Câmara</w:t>
      </w:r>
      <w:r>
        <w:rPr>
          <w:spacing w:val="-17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Cordeirópolis, cujas especificações e quantidades totais estimadas conforme Termo de </w:t>
      </w:r>
      <w:r>
        <w:rPr>
          <w:spacing w:val="-2"/>
        </w:rPr>
        <w:t>Referência.</w:t>
      </w:r>
    </w:p>
    <w:p>
      <w:pPr>
        <w:spacing w:before="0" w:line="360" w:lineRule="auto"/>
        <w:ind w:left="143" w:right="315" w:firstLine="0"/>
        <w:jc w:val="both"/>
        <w:rPr>
          <w:sz w:val="26"/>
        </w:rPr>
      </w:pPr>
      <w:r>
        <w:rPr>
          <w:sz w:val="26"/>
        </w:rPr>
        <w:t>A sessão pública dar-se-á por meio de Sistema</w:t>
      </w:r>
      <w:r>
        <w:rPr>
          <w:spacing w:val="72"/>
          <w:sz w:val="26"/>
        </w:rPr>
        <w:t xml:space="preserve">  </w:t>
      </w:r>
      <w:r>
        <w:rPr>
          <w:sz w:val="26"/>
        </w:rPr>
        <w:t>Eletrônico</w:t>
      </w:r>
      <w:r>
        <w:rPr>
          <w:spacing w:val="72"/>
          <w:sz w:val="26"/>
        </w:rPr>
        <w:t xml:space="preserve">  </w:t>
      </w:r>
      <w:r>
        <w:rPr>
          <w:sz w:val="26"/>
        </w:rPr>
        <w:t>no</w:t>
      </w:r>
      <w:r>
        <w:rPr>
          <w:spacing w:val="72"/>
          <w:sz w:val="26"/>
        </w:rPr>
        <w:t xml:space="preserve">  </w:t>
      </w:r>
      <w:r>
        <w:rPr>
          <w:sz w:val="26"/>
        </w:rPr>
        <w:t>Portal</w:t>
      </w:r>
      <w:r>
        <w:rPr>
          <w:spacing w:val="73"/>
          <w:sz w:val="26"/>
        </w:rPr>
        <w:t xml:space="preserve">  </w:t>
      </w:r>
      <w:r>
        <w:rPr>
          <w:spacing w:val="-5"/>
          <w:sz w:val="26"/>
        </w:rPr>
        <w:t>de</w:t>
      </w:r>
    </w:p>
    <w:p>
      <w:pPr>
        <w:spacing w:before="92"/>
        <w:ind w:left="142" w:right="0" w:firstLine="0"/>
        <w:jc w:val="center"/>
        <w:rPr>
          <w:sz w:val="26"/>
        </w:rPr>
      </w:pPr>
      <w:r>
        <w:br w:type="column"/>
      </w:r>
      <w:r>
        <w:rPr>
          <w:rFonts w:ascii="Arial" w:hAnsi="Arial"/>
          <w:b/>
          <w:sz w:val="26"/>
        </w:rPr>
        <w:t>RECEBIMENTO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sz w:val="26"/>
        </w:rPr>
        <w:t>DAS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sz w:val="26"/>
        </w:rPr>
        <w:t>PROPOSTAS: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spacing w:val="-5"/>
          <w:sz w:val="26"/>
          <w:u w:val="single"/>
        </w:rPr>
        <w:t>Até</w:t>
      </w:r>
    </w:p>
    <w:p>
      <w:pPr>
        <w:spacing w:before="149" w:line="360" w:lineRule="auto"/>
        <w:ind w:left="143" w:right="0" w:firstLine="0"/>
        <w:jc w:val="left"/>
        <w:rPr>
          <w:sz w:val="26"/>
        </w:rPr>
      </w:pPr>
      <w:r>
        <w:rPr>
          <w:sz w:val="26"/>
          <w:u w:val="single"/>
        </w:rPr>
        <w:t>às 09h30min do dia 21 de novembro de</w:t>
      </w:r>
      <w:r>
        <w:rPr>
          <w:sz w:val="26"/>
        </w:rPr>
        <w:t xml:space="preserve"> </w:t>
      </w:r>
      <w:r>
        <w:rPr>
          <w:spacing w:val="-2"/>
          <w:sz w:val="26"/>
          <w:u w:val="single"/>
        </w:rPr>
        <w:t>2025.</w:t>
      </w:r>
    </w:p>
    <w:p>
      <w:pPr>
        <w:spacing w:before="0"/>
        <w:ind w:left="142" w:right="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INÍCIO</w:t>
      </w:r>
      <w:r>
        <w:rPr>
          <w:rFonts w:ascii="Arial" w:hAnsi="Arial"/>
          <w:b/>
          <w:spacing w:val="64"/>
          <w:sz w:val="26"/>
        </w:rPr>
        <w:t xml:space="preserve"> </w:t>
      </w:r>
      <w:r>
        <w:rPr>
          <w:rFonts w:ascii="Arial" w:hAnsi="Arial"/>
          <w:b/>
          <w:sz w:val="26"/>
        </w:rPr>
        <w:t>DA</w:t>
      </w:r>
      <w:r>
        <w:rPr>
          <w:rFonts w:ascii="Arial" w:hAnsi="Arial"/>
          <w:b/>
          <w:spacing w:val="65"/>
          <w:sz w:val="26"/>
        </w:rPr>
        <w:t xml:space="preserve"> </w:t>
      </w:r>
      <w:r>
        <w:rPr>
          <w:rFonts w:ascii="Arial" w:hAnsi="Arial"/>
          <w:b/>
          <w:sz w:val="26"/>
        </w:rPr>
        <w:t>SESSÃO</w:t>
      </w:r>
      <w:r>
        <w:rPr>
          <w:rFonts w:ascii="Arial" w:hAnsi="Arial"/>
          <w:b/>
          <w:spacing w:val="64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65"/>
          <w:sz w:val="26"/>
        </w:rPr>
        <w:t xml:space="preserve"> </w:t>
      </w:r>
      <w:r>
        <w:rPr>
          <w:rFonts w:ascii="Arial" w:hAnsi="Arial"/>
          <w:b/>
          <w:sz w:val="26"/>
        </w:rPr>
        <w:t>DISPUTA</w:t>
      </w:r>
      <w:r>
        <w:rPr>
          <w:rFonts w:ascii="Arial" w:hAnsi="Arial"/>
          <w:b/>
          <w:spacing w:val="65"/>
          <w:sz w:val="26"/>
        </w:rPr>
        <w:t xml:space="preserve"> </w:t>
      </w:r>
      <w:r>
        <w:rPr>
          <w:rFonts w:ascii="Arial" w:hAnsi="Arial"/>
          <w:b/>
          <w:spacing w:val="-5"/>
          <w:sz w:val="26"/>
        </w:rPr>
        <w:t>DE</w:t>
      </w:r>
    </w:p>
    <w:p>
      <w:pPr>
        <w:tabs>
          <w:tab w:val="left" w:pos="1582"/>
          <w:tab w:val="left" w:pos="2978"/>
          <w:tab w:val="left" w:pos="3521"/>
          <w:tab w:val="left" w:pos="4123"/>
          <w:tab w:val="left" w:pos="4666"/>
        </w:tabs>
        <w:spacing w:before="150" w:line="360" w:lineRule="auto"/>
        <w:ind w:left="143" w:right="1" w:firstLine="0"/>
        <w:jc w:val="left"/>
        <w:rPr>
          <w:sz w:val="26"/>
        </w:rPr>
      </w:pPr>
      <w:r>
        <w:rPr>
          <w:rFonts w:ascii="Arial" w:hAnsi="Arial"/>
          <w:b/>
          <w:spacing w:val="-2"/>
          <w:sz w:val="26"/>
        </w:rPr>
        <w:t>PREÇOS:</w:t>
      </w:r>
      <w:r>
        <w:rPr>
          <w:rFonts w:ascii="Arial" w:hAnsi="Arial"/>
          <w:b/>
          <w:sz w:val="26"/>
        </w:rPr>
        <w:tab/>
      </w:r>
      <w:r>
        <w:rPr>
          <w:spacing w:val="-2"/>
          <w:sz w:val="26"/>
          <w:u w:val="single"/>
        </w:rPr>
        <w:t>10h00min</w:t>
      </w:r>
      <w:r>
        <w:rPr>
          <w:sz w:val="26"/>
          <w:u w:val="single"/>
        </w:rPr>
        <w:tab/>
      </w:r>
      <w:r>
        <w:rPr>
          <w:spacing w:val="-6"/>
          <w:sz w:val="26"/>
          <w:u w:val="single"/>
        </w:rPr>
        <w:t>do</w:t>
      </w:r>
      <w:r>
        <w:rPr>
          <w:sz w:val="26"/>
          <w:u w:val="single"/>
        </w:rPr>
        <w:tab/>
      </w:r>
      <w:r>
        <w:rPr>
          <w:spacing w:val="-4"/>
          <w:sz w:val="26"/>
          <w:u w:val="single"/>
        </w:rPr>
        <w:t>dia</w:t>
      </w:r>
      <w:r>
        <w:rPr>
          <w:sz w:val="26"/>
          <w:u w:val="single"/>
        </w:rPr>
        <w:tab/>
      </w:r>
      <w:r>
        <w:rPr>
          <w:spacing w:val="-6"/>
          <w:sz w:val="26"/>
          <w:u w:val="single"/>
        </w:rPr>
        <w:t>21</w:t>
      </w:r>
      <w:r>
        <w:rPr>
          <w:sz w:val="26"/>
          <w:u w:val="single"/>
        </w:rPr>
        <w:tab/>
      </w:r>
      <w:r>
        <w:rPr>
          <w:spacing w:val="-6"/>
          <w:sz w:val="26"/>
          <w:u w:val="single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novembro de 2025</w:t>
      </w:r>
      <w:r>
        <w:rPr>
          <w:sz w:val="26"/>
        </w:rPr>
        <w:t>.</w:t>
      </w:r>
    </w:p>
    <w:p>
      <w:pPr>
        <w:pStyle w:val="BodyText"/>
        <w:spacing w:before="149"/>
        <w:rPr>
          <w:sz w:val="26"/>
        </w:rPr>
      </w:pPr>
    </w:p>
    <w:p>
      <w:pPr>
        <w:tabs>
          <w:tab w:val="left" w:pos="2708"/>
          <w:tab w:val="left" w:pos="4175"/>
        </w:tabs>
        <w:spacing w:before="0" w:line="360" w:lineRule="auto"/>
        <w:ind w:left="143" w:right="0" w:firstLine="72"/>
        <w:jc w:val="left"/>
        <w:rPr>
          <w:sz w:val="26"/>
        </w:rPr>
      </w:pP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edital</w:t>
      </w:r>
      <w:r>
        <w:rPr>
          <w:spacing w:val="80"/>
          <w:sz w:val="26"/>
        </w:rPr>
        <w:t xml:space="preserve"> </w:t>
      </w:r>
      <w:r>
        <w:rPr>
          <w:sz w:val="26"/>
        </w:rPr>
        <w:t>e</w:t>
      </w:r>
      <w:r>
        <w:rPr>
          <w:spacing w:val="80"/>
          <w:sz w:val="26"/>
        </w:rPr>
        <w:t xml:space="preserve"> </w:t>
      </w:r>
      <w:r>
        <w:rPr>
          <w:sz w:val="26"/>
        </w:rPr>
        <w:t>seus</w:t>
      </w:r>
      <w:r>
        <w:rPr>
          <w:spacing w:val="80"/>
          <w:sz w:val="26"/>
        </w:rPr>
        <w:t xml:space="preserve"> </w:t>
      </w:r>
      <w:r>
        <w:rPr>
          <w:sz w:val="26"/>
        </w:rPr>
        <w:t>anexos</w:t>
      </w:r>
      <w:r>
        <w:rPr>
          <w:spacing w:val="80"/>
          <w:sz w:val="26"/>
        </w:rPr>
        <w:t xml:space="preserve"> </w:t>
      </w:r>
      <w:r>
        <w:rPr>
          <w:sz w:val="26"/>
        </w:rPr>
        <w:t>poderão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ser </w:t>
      </w:r>
      <w:r>
        <w:rPr>
          <w:spacing w:val="-2"/>
          <w:sz w:val="26"/>
        </w:rPr>
        <w:t>acessados</w:t>
      </w:r>
      <w:r>
        <w:rPr>
          <w:sz w:val="26"/>
        </w:rPr>
        <w:tab/>
      </w:r>
      <w:r>
        <w:rPr>
          <w:spacing w:val="-10"/>
          <w:sz w:val="26"/>
        </w:rPr>
        <w:t>à</w:t>
      </w:r>
      <w:r>
        <w:rPr>
          <w:sz w:val="26"/>
        </w:rPr>
        <w:tab/>
      </w:r>
      <w:r>
        <w:rPr>
          <w:spacing w:val="-2"/>
          <w:sz w:val="26"/>
        </w:rPr>
        <w:t>págin</w:t>
      </w:r>
      <w:r>
        <w:rPr>
          <w:spacing w:val="-2"/>
          <w:sz w:val="26"/>
        </w:rPr>
        <w:t>a</w:t>
      </w:r>
      <w:r>
        <w:rPr>
          <w:spacing w:val="-2"/>
          <w:sz w:val="26"/>
        </w:rPr>
        <w:t xml:space="preserve"> </w:t>
      </w:r>
      <w:hyperlink r:id="rId6" w:history="1">
        <w:r>
          <w:rPr>
            <w:spacing w:val="-2"/>
            <w:sz w:val="26"/>
          </w:rPr>
          <w:t>www.camaracordeiropolis.sp.gov.br</w:t>
        </w:r>
      </w:hyperlink>
      <w:r>
        <w:rPr>
          <w:spacing w:val="-2"/>
          <w:sz w:val="26"/>
        </w:rPr>
        <w:t xml:space="preserve"> (Portal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Transparência)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opção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''Licitações''.</w:t>
      </w:r>
    </w:p>
    <w:p>
      <w:pPr>
        <w:pStyle w:val="BodyText"/>
        <w:spacing w:before="149"/>
        <w:rPr>
          <w:sz w:val="26"/>
        </w:rPr>
      </w:pPr>
    </w:p>
    <w:p>
      <w:pPr>
        <w:spacing w:before="1" w:line="360" w:lineRule="auto"/>
        <w:ind w:left="143" w:right="0" w:firstLine="0"/>
        <w:jc w:val="both"/>
        <w:rPr>
          <w:sz w:val="26"/>
        </w:rPr>
      </w:pPr>
      <w:r>
        <w:rPr>
          <w:sz w:val="26"/>
        </w:rPr>
        <w:t>Outras informações pelo telefone 19- 3546-9090, com o Sr. Luiz Henrique Tavares Nicolai.</w:t>
      </w:r>
    </w:p>
    <w:p>
      <w:pPr>
        <w:pStyle w:val="BodyText"/>
        <w:spacing w:before="149"/>
        <w:rPr>
          <w:sz w:val="26"/>
        </w:rPr>
      </w:pPr>
    </w:p>
    <w:p>
      <w:pPr>
        <w:spacing w:before="0"/>
        <w:ind w:left="142" w:right="0" w:firstLine="0"/>
        <w:jc w:val="center"/>
        <w:rPr>
          <w:sz w:val="26"/>
        </w:rPr>
      </w:pPr>
      <w:r>
        <w:rPr>
          <w:sz w:val="26"/>
        </w:rPr>
        <w:t>Cordeirópolis,</w:t>
      </w:r>
      <w:r>
        <w:rPr>
          <w:spacing w:val="-5"/>
          <w:sz w:val="26"/>
        </w:rPr>
        <w:t xml:space="preserve"> </w:t>
      </w:r>
      <w:r>
        <w:rPr>
          <w:sz w:val="26"/>
        </w:rPr>
        <w:t>23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outubro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2025.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0" w:line="360" w:lineRule="auto"/>
        <w:ind w:left="144" w:right="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Paulo César Morais de Oliveira Presidente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da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Câmara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Municipal</w:t>
      </w:r>
    </w:p>
    <w:p>
      <w:pPr>
        <w:spacing w:after="0" w:line="360" w:lineRule="auto"/>
        <w:jc w:val="center"/>
        <w:rPr>
          <w:rFonts w:ascii="Arial" w:hAnsi="Arial"/>
          <w:b/>
          <w:sz w:val="26"/>
        </w:rPr>
        <w:sectPr>
          <w:type w:val="continuous"/>
          <w:pgSz w:w="11910" w:h="16840"/>
          <w:pgMar w:top="1020" w:right="850" w:bottom="280" w:left="566" w:header="280" w:footer="0"/>
          <w:cols w:num="2" w:space="708" w:equalWidth="0">
            <w:col w:w="4997" w:space="536"/>
            <w:col w:w="4961"/>
          </w:cols>
        </w:sectPr>
      </w:pPr>
    </w:p>
    <w:p>
      <w:pPr>
        <w:pStyle w:val="BodyText"/>
        <w:spacing w:before="116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553859</wp:posOffset>
            </wp:positionH>
            <wp:positionV relativeFrom="page">
              <wp:posOffset>180339</wp:posOffset>
            </wp:positionV>
            <wp:extent cx="6182081" cy="1865502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19221" name="Image 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081" cy="1865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6912609</wp:posOffset>
            </wp:positionH>
            <wp:positionV relativeFrom="page">
              <wp:posOffset>177800</wp:posOffset>
            </wp:positionV>
            <wp:extent cx="469900" cy="46990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0065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7112734</wp:posOffset>
                </wp:positionH>
                <wp:positionV relativeFrom="page">
                  <wp:posOffset>2643292</wp:posOffset>
                </wp:positionV>
                <wp:extent cx="139065" cy="540575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540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 ASSINADO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 - PROTOCOLO: -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CÓDIGO DE VALIDAÇÃO: 76UN-4765-682B-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P85T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0.95pt;height:425.65pt;margin-top:208.13pt;margin-left:560.06pt;mso-position-horizontal-relative:page;mso-position-vertical-relative:page;position:absolute;z-index:251661312" filled="f" stroked="f">
                <v:textbox style="layout-flow:vertical;mso-layout-flow-alt:bottom-to-top"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 ASSINADO</w:t>
                      </w:r>
                      <w:r>
                        <w:rPr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 - PROTOCOLO: -</w:t>
                      </w:r>
                      <w:r>
                        <w:rPr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 CÓDIGO DE VALIDAÇÃO: 76UN-4765-682B-</w:t>
                      </w:r>
                      <w:r>
                        <w:rPr>
                          <w:spacing w:val="-4"/>
                          <w:sz w:val="16"/>
                        </w:rPr>
                        <w:t>P85T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ind w:left="135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382812" cy="277177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25330" name="Image 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812" cy="27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after="0"/>
        <w:rPr>
          <w:rFonts w:ascii="Arial"/>
          <w:sz w:val="20"/>
        </w:rPr>
        <w:sectPr>
          <w:type w:val="continuous"/>
          <w:pgSz w:w="11910" w:h="16840"/>
          <w:pgMar w:top="1020" w:right="850" w:bottom="280" w:left="566" w:header="280" w:footer="0"/>
          <w:cols w:space="708"/>
        </w:sectPr>
      </w:pPr>
    </w:p>
    <w:p>
      <w:pPr>
        <w:spacing w:before="0" w:line="367" w:lineRule="exact"/>
        <w:ind w:left="285" w:right="1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320674</wp:posOffset>
            </wp:positionV>
            <wp:extent cx="590158" cy="766934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54909" name="Image 6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58" cy="76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6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6912609</wp:posOffset>
            </wp:positionH>
            <wp:positionV relativeFrom="page">
              <wp:posOffset>177800</wp:posOffset>
            </wp:positionV>
            <wp:extent cx="469900" cy="46990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82447" name="Image 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6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7112734</wp:posOffset>
                </wp:positionH>
                <wp:positionV relativeFrom="page">
                  <wp:posOffset>2643292</wp:posOffset>
                </wp:positionV>
                <wp:extent cx="139065" cy="540575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540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 ASSINADO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 - PROTOCOLO: -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CÓDIGO DE VALIDAÇÃO: 76UN-4765-682B-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P85T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10.95pt;height:425.65pt;margin-top:208.13pt;margin-left:560.06pt;mso-position-horizontal-relative:page;mso-position-vertical-relative:page;position:absolute;z-index:251665408" filled="f" stroked="f">
                <v:textbox style="layout-flow:vertical;mso-layout-flow-alt:bottom-to-top"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 ASSINADO</w:t>
                      </w:r>
                      <w:r>
                        <w:rPr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 - PROTOCOLO: -</w:t>
                      </w:r>
                      <w:r>
                        <w:rPr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 CÓDIGO DE VALIDAÇÃO: 76UN-4765-682B-</w:t>
                      </w:r>
                      <w:r>
                        <w:rPr>
                          <w:spacing w:val="-4"/>
                          <w:sz w:val="16"/>
                        </w:rPr>
                        <w:t>P85T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36"/>
          <w:u w:val="single"/>
        </w:rPr>
        <w:t>CÂMARA</w:t>
      </w:r>
      <w:r>
        <w:rPr>
          <w:rFonts w:ascii="Calibri" w:hAnsi="Calibri"/>
          <w:b/>
          <w:spacing w:val="-4"/>
          <w:sz w:val="36"/>
          <w:u w:val="single"/>
        </w:rPr>
        <w:t xml:space="preserve"> </w:t>
      </w:r>
      <w:r>
        <w:rPr>
          <w:rFonts w:ascii="Calibri" w:hAnsi="Calibri"/>
          <w:b/>
          <w:sz w:val="36"/>
          <w:u w:val="single"/>
        </w:rPr>
        <w:t>MUNICIPAL</w:t>
      </w:r>
      <w:r>
        <w:rPr>
          <w:rFonts w:ascii="Calibri" w:hAnsi="Calibri"/>
          <w:b/>
          <w:spacing w:val="-1"/>
          <w:sz w:val="36"/>
          <w:u w:val="single"/>
        </w:rPr>
        <w:t xml:space="preserve"> </w:t>
      </w:r>
      <w:r>
        <w:rPr>
          <w:rFonts w:ascii="Calibri" w:hAnsi="Calibri"/>
          <w:b/>
          <w:sz w:val="36"/>
          <w:u w:val="single"/>
        </w:rPr>
        <w:t xml:space="preserve">DE </w:t>
      </w:r>
      <w:r>
        <w:rPr>
          <w:rFonts w:ascii="Calibri" w:hAnsi="Calibri"/>
          <w:b/>
          <w:spacing w:val="-2"/>
          <w:sz w:val="36"/>
          <w:u w:val="single"/>
        </w:rPr>
        <w:t>CORDEIRÓPOLIS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86"/>
        <w:rPr>
          <w:rFonts w:ascii="Calibri"/>
          <w:b/>
        </w:rPr>
      </w:pPr>
    </w:p>
    <w:p>
      <w:pPr>
        <w:pStyle w:val="Heading1"/>
        <w:ind w:firstLine="0"/>
        <w:jc w:val="center"/>
        <w:rPr>
          <w:rFonts w:ascii="Calibri"/>
          <w:u w:val="none"/>
        </w:rPr>
      </w:pPr>
      <w:r>
        <w:rPr>
          <w:rFonts w:ascii="Calibri"/>
          <w:u w:val="single"/>
        </w:rPr>
        <w:t>Assinaturas</w:t>
      </w:r>
      <w:r>
        <w:rPr>
          <w:rFonts w:ascii="Calibri"/>
          <w:spacing w:val="-2"/>
          <w:u w:val="single"/>
        </w:rPr>
        <w:t xml:space="preserve"> Digitais</w:t>
      </w:r>
    </w:p>
    <w:p>
      <w:pPr>
        <w:spacing w:before="187" w:line="259" w:lineRule="auto"/>
        <w:ind w:left="568" w:right="281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 documento acima foi proposto para assinatura digital na Câmara Municipal de Cordeirópolis. Para verificar as assinaturas, clique no link: </w:t>
      </w:r>
      <w:hyperlink r:id="rId11" w:history="1">
        <w:r>
          <w:rPr>
            <w:rFonts w:ascii="Calibri" w:hAnsi="Calibri"/>
            <w:color w:val="0463C1"/>
            <w:sz w:val="20"/>
            <w:u w:val="single" w:color="0463C1"/>
          </w:rPr>
          <w:t>https://cordeiropolis.siscam.com.br/documentos/autenticar?chave=76UN4765682BP85T</w:t>
        </w:r>
      </w:hyperlink>
      <w:r>
        <w:rPr>
          <w:rFonts w:ascii="Calibri" w:hAnsi="Calibri"/>
          <w:sz w:val="20"/>
        </w:rPr>
        <w:t xml:space="preserve">, ou vá até o site </w:t>
      </w:r>
      <w:hyperlink r:id="rId12" w:history="1">
        <w:r>
          <w:rPr>
            <w:rFonts w:ascii="Calibri" w:hAnsi="Calibri"/>
            <w:color w:val="0463C1"/>
            <w:sz w:val="20"/>
            <w:u w:val="single" w:color="0463C1"/>
          </w:rPr>
          <w:t>https://cordeiropolis.siscam.com.br/documentos/autenticar</w:t>
        </w:r>
      </w:hyperlink>
      <w:r>
        <w:rPr>
          <w:rFonts w:ascii="Calibri" w:hAnsi="Calibri"/>
          <w:color w:val="0463C1"/>
          <w:sz w:val="20"/>
        </w:rPr>
        <w:t xml:space="preserve"> </w:t>
      </w:r>
      <w:r>
        <w:rPr>
          <w:rFonts w:ascii="Calibri" w:hAnsi="Calibri"/>
          <w:sz w:val="20"/>
        </w:rPr>
        <w:t>e utilize o código abaixo para verificar se este documento é válido:</w:t>
      </w:r>
    </w:p>
    <w:p>
      <w:pPr>
        <w:spacing w:before="159"/>
        <w:ind w:left="285" w:right="1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Código</w:t>
      </w:r>
      <w:r>
        <w:rPr>
          <w:rFonts w:ascii="Calibri" w:hAnsi="Calibri"/>
          <w:b/>
          <w:spacing w:val="-6"/>
          <w:sz w:val="22"/>
        </w:rPr>
        <w:t xml:space="preserve"> </w:t>
      </w:r>
      <w:r>
        <w:rPr>
          <w:rFonts w:ascii="Calibri" w:hAnsi="Calibri"/>
          <w:b/>
          <w:sz w:val="22"/>
        </w:rPr>
        <w:t>para</w:t>
      </w:r>
      <w:r>
        <w:rPr>
          <w:rFonts w:ascii="Calibri" w:hAnsi="Calibri"/>
          <w:b/>
          <w:spacing w:val="-5"/>
          <w:sz w:val="22"/>
        </w:rPr>
        <w:t xml:space="preserve"> </w:t>
      </w:r>
      <w:r>
        <w:rPr>
          <w:rFonts w:ascii="Calibri" w:hAnsi="Calibri"/>
          <w:b/>
          <w:sz w:val="22"/>
        </w:rPr>
        <w:t>verificação:</w:t>
      </w:r>
      <w:r>
        <w:rPr>
          <w:rFonts w:ascii="Calibri" w:hAnsi="Calibri"/>
          <w:b/>
          <w:spacing w:val="-5"/>
          <w:sz w:val="22"/>
        </w:rPr>
        <w:t xml:space="preserve"> </w:t>
      </w:r>
      <w:r>
        <w:rPr>
          <w:rFonts w:ascii="Calibri" w:hAnsi="Calibri"/>
          <w:b/>
          <w:sz w:val="22"/>
        </w:rPr>
        <w:t>76UN-4765-682B-</w:t>
      </w:r>
      <w:r>
        <w:rPr>
          <w:rFonts w:ascii="Calibri" w:hAnsi="Calibri"/>
          <w:b/>
          <w:spacing w:val="-4"/>
          <w:sz w:val="22"/>
        </w:rPr>
        <w:t>P85T</w:t>
      </w:r>
    </w:p>
    <w:p>
      <w:pPr>
        <w:pStyle w:val="BodyText"/>
        <w:spacing w:before="11"/>
        <w:rPr>
          <w:rFonts w:ascii="Calibri"/>
          <w:b/>
          <w:sz w:val="12"/>
        </w:rPr>
      </w:pPr>
      <w:r>
        <w:rPr>
          <w:rFonts w:ascii="Calibri"/>
          <w:b/>
          <w:sz w:val="1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2670810</wp:posOffset>
            </wp:positionH>
            <wp:positionV relativeFrom="paragraph">
              <wp:posOffset>115396</wp:posOffset>
            </wp:positionV>
            <wp:extent cx="2219324" cy="228600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0890" name="Image 9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66"/>
        <w:rPr>
          <w:rFonts w:ascii="Calibri"/>
          <w:b/>
          <w:sz w:val="22"/>
        </w:rPr>
      </w:pPr>
    </w:p>
    <w:p>
      <w:pPr>
        <w:spacing w:before="0"/>
        <w:ind w:left="0" w:right="733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18"/>
          <w:sz w:val="14"/>
          <w:u w:val="single"/>
        </w:rPr>
        <w:t xml:space="preserve"> </w:t>
      </w:r>
      <w:r>
        <w:rPr>
          <w:rFonts w:ascii="Arial"/>
          <w:b/>
          <w:sz w:val="14"/>
          <w:u w:val="single"/>
        </w:rPr>
        <w:t xml:space="preserve">PAULO CESAR </w:t>
      </w:r>
      <w:r>
        <w:rPr>
          <w:rFonts w:ascii="Arial"/>
          <w:b/>
          <w:spacing w:val="-2"/>
          <w:sz w:val="14"/>
          <w:u w:val="single"/>
        </w:rPr>
        <w:t>TAMIAZO:12361653818</w:t>
      </w:r>
    </w:p>
    <w:p>
      <w:pPr>
        <w:spacing w:before="38"/>
        <w:ind w:left="-1" w:right="7317" w:firstLine="0"/>
        <w:jc w:val="center"/>
        <w:rPr>
          <w:sz w:val="12"/>
        </w:rPr>
      </w:pPr>
      <w:r>
        <w:rPr>
          <w:spacing w:val="-2"/>
          <w:sz w:val="12"/>
        </w:rPr>
        <w:t>Secretaria</w:t>
      </w:r>
    </w:p>
    <w:p>
      <w:pPr>
        <w:spacing w:before="62"/>
        <w:ind w:left="0" w:right="7317" w:firstLine="0"/>
        <w:jc w:val="center"/>
        <w:rPr>
          <w:sz w:val="12"/>
        </w:rPr>
      </w:pPr>
      <w:r>
        <w:rPr>
          <w:sz w:val="12"/>
        </w:rPr>
        <w:t xml:space="preserve">Assinado em 06/11/2025, às </w:t>
      </w:r>
      <w:r>
        <w:rPr>
          <w:spacing w:val="-2"/>
          <w:sz w:val="12"/>
        </w:rPr>
        <w:t>14:36:59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1"/>
        <w:rPr>
          <w:sz w:val="22"/>
        </w:rPr>
      </w:pPr>
    </w:p>
    <w:p>
      <w:pPr>
        <w:spacing w:before="1"/>
        <w:ind w:left="285" w:right="2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Câmara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Municipal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Cordeirópolis,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6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novembro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pacing w:val="-4"/>
          <w:sz w:val="22"/>
        </w:rPr>
        <w:t>2025</w:t>
      </w:r>
    </w:p>
    <w:sectPr>
      <w:pgSz w:w="11910" w:h="16840"/>
      <w:pgMar w:top="1020" w:right="850" w:bottom="280" w:left="566" w:header="280" w:foo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 MT">
    <w:altName w:val="Arial MT"/>
    <w:charset w:val="01"/>
    <w:family w:val="swiss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8"/>
      <w:szCs w:val="28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ind w:left="285" w:hanging="421"/>
      <w:outlineLvl w:val="1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yperlink" Target="https://cordeiropolis.siscam.com.br/documentos/autenticar?chave=76UN4765682BP85T" TargetMode="External" /><Relationship Id="rId12" Type="http://schemas.openxmlformats.org/officeDocument/2006/relationships/hyperlink" Target="https://cordeiropolis.siscam.com.br/documentos/autenticar" TargetMode="External" /><Relationship Id="rId13" Type="http://schemas.openxmlformats.org/officeDocument/2006/relationships/image" Target="media/image5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http://comprasbr.com.br/" TargetMode="External" /><Relationship Id="rId6" Type="http://schemas.openxmlformats.org/officeDocument/2006/relationships/hyperlink" Target="http://www.camaracordeiropolis.sp.gov.br/" TargetMode="Externa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2025-11-10T14:26:23Z</dcterms:created>
  <dcterms:modified xsi:type="dcterms:W3CDTF">2025-11-10T14:26:23Z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iTextSharp™ 5.5.13.1 ©2000-2019 iText Group NV (AGPL-version); modified using iTextSharp™ 5.5.13.1 ©2000-2019 iText Group NV (AGPL-version)</vt:lpwstr>
  </property>
</Properties>
</file>